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AF1" w:rsidRPr="00220AF1" w:rsidRDefault="00220AF1" w:rsidP="00220AF1">
      <w:pPr>
        <w:jc w:val="center"/>
        <w:rPr>
          <w:b/>
          <w:sz w:val="32"/>
          <w:szCs w:val="32"/>
        </w:rPr>
      </w:pPr>
      <w:r w:rsidRPr="00220AF1">
        <w:rPr>
          <w:b/>
          <w:sz w:val="32"/>
          <w:szCs w:val="32"/>
        </w:rPr>
        <w:t>Declaração de Transferência de Direitos Autorais</w:t>
      </w:r>
    </w:p>
    <w:p w:rsidR="00A529D7" w:rsidRDefault="00A529D7">
      <w:r w:rsidRPr="00A529D7">
        <w:t xml:space="preserve">Declaração de Transferência de Direitos Autorais Declaramos que, em caso de aceitação do artigo, a Revista </w:t>
      </w:r>
      <w:r w:rsidR="00AC1DE6" w:rsidRPr="00A529D7">
        <w:t>Amazônia</w:t>
      </w:r>
      <w:bookmarkStart w:id="0" w:name="_GoBack"/>
      <w:bookmarkEnd w:id="0"/>
      <w:r w:rsidRPr="00A529D7">
        <w:t xml:space="preserve"> Science &amp; Health, passa a ter todos os direitos autorais sobre o mesmo. O Artigo será de propriedade exclusiva da Revista, sendo vedada qualquer reprodução, em qualquer outra parte ou meio de divulgação, impressa ou eletrônica. Local/ data</w:t>
      </w:r>
    </w:p>
    <w:p w:rsidR="00A529D7" w:rsidRDefault="00A529D7" w:rsidP="00A529D7">
      <w:r w:rsidRPr="00A529D7">
        <w:t xml:space="preserve"> </w:t>
      </w:r>
      <w:r>
        <w:t xml:space="preserve">                                                                                                                       </w:t>
      </w:r>
      <w:r>
        <w:t xml:space="preserve">Gurupi, 04/06/2018                                                                </w:t>
      </w:r>
    </w:p>
    <w:p w:rsidR="00A529D7" w:rsidRDefault="00A529D7" w:rsidP="00A529D7">
      <w:r>
        <w:t xml:space="preserve">                                       </w:t>
      </w:r>
      <w:r w:rsidR="005E1B6C">
        <w:rPr>
          <w:noProof/>
          <w:lang w:eastAsia="pt-BR"/>
        </w:rPr>
        <w:drawing>
          <wp:inline distT="0" distB="0" distL="0" distR="0" wp14:anchorId="7889A553">
            <wp:extent cx="3042285" cy="628015"/>
            <wp:effectExtent l="0" t="0" r="571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29D7" w:rsidRDefault="00A529D7" w:rsidP="00A529D7">
      <w:r>
        <w:t xml:space="preserve">                                           ____________________________________________</w:t>
      </w:r>
    </w:p>
    <w:p w:rsidR="00A529D7" w:rsidRDefault="00A529D7" w:rsidP="00A529D7">
      <w:r>
        <w:t xml:space="preserve">                                                                        </w:t>
      </w:r>
      <w:proofErr w:type="spellStart"/>
      <w:r>
        <w:t>Nilva</w:t>
      </w:r>
      <w:proofErr w:type="spellEnd"/>
      <w:r>
        <w:t xml:space="preserve"> </w:t>
      </w:r>
      <w:proofErr w:type="spellStart"/>
      <w:r>
        <w:t>Louzeira</w:t>
      </w:r>
      <w:proofErr w:type="spellEnd"/>
      <w:r>
        <w:t xml:space="preserve"> de Almeida</w:t>
      </w:r>
    </w:p>
    <w:p w:rsidR="00A529D7" w:rsidRDefault="00A529D7" w:rsidP="00A529D7">
      <w:r>
        <w:t xml:space="preserve">                                             </w:t>
      </w:r>
      <w:r w:rsidR="005E1B6C">
        <w:rPr>
          <w:noProof/>
          <w:lang w:eastAsia="pt-BR"/>
        </w:rPr>
        <w:drawing>
          <wp:inline distT="0" distB="0" distL="0" distR="0" wp14:anchorId="7B346950">
            <wp:extent cx="2840990" cy="4451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29D7" w:rsidRDefault="00A529D7" w:rsidP="00A529D7">
      <w:r>
        <w:t xml:space="preserve">                                            ____________________________________________</w:t>
      </w:r>
    </w:p>
    <w:p w:rsidR="00A529D7" w:rsidRDefault="00A529D7" w:rsidP="00A529D7">
      <w:r>
        <w:t xml:space="preserve">                                                                       Franciele Pinto da Silva Ramos</w:t>
      </w:r>
    </w:p>
    <w:p w:rsidR="00A529D7" w:rsidRDefault="002419DB" w:rsidP="00A529D7">
      <w:r>
        <w:t xml:space="preserve">                                                         </w:t>
      </w:r>
      <w:r w:rsidRPr="00913191">
        <w:rPr>
          <w:noProof/>
          <w:lang w:eastAsia="pt-BR"/>
        </w:rPr>
        <w:drawing>
          <wp:inline distT="0" distB="0" distL="0" distR="0" wp14:anchorId="5299DB13" wp14:editId="73763753">
            <wp:extent cx="2397247" cy="488610"/>
            <wp:effectExtent l="0" t="0" r="3175" b="6985"/>
            <wp:docPr id="5" name="Imagem 5" descr="C:\Users\aktor\Desktop\ASSINATURA ÁKTOR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tor\Desktop\ASSINATURA ÁKTOR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551" cy="51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9D7" w:rsidRDefault="00A529D7" w:rsidP="00A529D7">
      <w:r>
        <w:t xml:space="preserve">                                           ____________________________________________</w:t>
      </w:r>
    </w:p>
    <w:p w:rsidR="00A529D7" w:rsidRDefault="00A529D7" w:rsidP="00A529D7">
      <w:r>
        <w:t xml:space="preserve">                                                                        </w:t>
      </w:r>
      <w:proofErr w:type="spellStart"/>
      <w:r>
        <w:t>Áktor</w:t>
      </w:r>
      <w:proofErr w:type="spellEnd"/>
      <w:r>
        <w:t xml:space="preserve"> Hugo Teixeira                    </w:t>
      </w:r>
    </w:p>
    <w:p w:rsidR="00A529D7" w:rsidRDefault="00A529D7" w:rsidP="00A529D7">
      <w:r>
        <w:t xml:space="preserve">                                           </w:t>
      </w:r>
      <w:r w:rsidR="005E1B6C">
        <w:rPr>
          <w:noProof/>
          <w:lang w:eastAsia="pt-BR"/>
        </w:rPr>
        <w:drawing>
          <wp:inline distT="0" distB="0" distL="0" distR="0" wp14:anchorId="2D064965">
            <wp:extent cx="3169920" cy="664210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29D7" w:rsidRDefault="00A529D7" w:rsidP="00A529D7">
      <w:r>
        <w:t xml:space="preserve">                                            ____________________________________________</w:t>
      </w:r>
    </w:p>
    <w:p w:rsidR="00053F01" w:rsidRDefault="00A529D7" w:rsidP="00A529D7">
      <w:r>
        <w:t xml:space="preserve">                                                                        </w:t>
      </w:r>
      <w:proofErr w:type="spellStart"/>
      <w:r>
        <w:t>Marcella</w:t>
      </w:r>
      <w:proofErr w:type="spellEnd"/>
      <w:r>
        <w:t xml:space="preserve"> Carreiro Sales</w:t>
      </w:r>
    </w:p>
    <w:sectPr w:rsidR="00053F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D7"/>
    <w:rsid w:val="00053F01"/>
    <w:rsid w:val="00220AF1"/>
    <w:rsid w:val="002419DB"/>
    <w:rsid w:val="00352EBD"/>
    <w:rsid w:val="005E1B6C"/>
    <w:rsid w:val="00A529D7"/>
    <w:rsid w:val="00AC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D2792-6B07-4A71-9E18-B66CFF1F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2018-06-05T03:44:00Z</dcterms:created>
  <dcterms:modified xsi:type="dcterms:W3CDTF">2018-06-05T03:44:00Z</dcterms:modified>
</cp:coreProperties>
</file>